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5E0F4" w14:textId="77777777" w:rsidR="0089746A" w:rsidRPr="00E460B8" w:rsidRDefault="0089746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89746A" w:rsidRPr="00E460B8" w14:paraId="6C243E8A" w14:textId="77777777">
        <w:trPr>
          <w:trHeight w:val="290"/>
        </w:trPr>
        <w:tc>
          <w:tcPr>
            <w:tcW w:w="2160" w:type="dxa"/>
          </w:tcPr>
          <w:p w14:paraId="1BC3D845" w14:textId="77777777" w:rsidR="0089746A" w:rsidRPr="00E460B8" w:rsidRDefault="001D0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460B8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bookmarkStart w:id="0" w:name="_gjdgxs" w:colFirst="0" w:colLast="0"/>
        <w:bookmarkEnd w:id="0"/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9606" w14:textId="77777777" w:rsidR="0089746A" w:rsidRPr="00E460B8" w:rsidRDefault="001D0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460B8">
              <w:rPr>
                <w:rFonts w:ascii="Arial" w:hAnsi="Arial" w:cs="Arial"/>
                <w:sz w:val="20"/>
                <w:szCs w:val="20"/>
              </w:rPr>
              <w:instrText xml:space="preserve"> HYPERLINK "http://www.mbimph.com/journal/1" \h </w:instrText>
            </w:r>
            <w:r w:rsidRPr="00E460B8">
              <w:rPr>
                <w:rFonts w:ascii="Arial" w:hAnsi="Arial" w:cs="Arial"/>
                <w:sz w:val="20"/>
                <w:szCs w:val="20"/>
              </w:rPr>
            </w:r>
            <w:r w:rsidRPr="00E460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460B8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 w:rsidRPr="00E460B8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89746A" w:rsidRPr="00E460B8" w14:paraId="348E6AFD" w14:textId="77777777">
        <w:trPr>
          <w:trHeight w:val="290"/>
        </w:trPr>
        <w:tc>
          <w:tcPr>
            <w:tcW w:w="2160" w:type="dxa"/>
          </w:tcPr>
          <w:p w14:paraId="45803695" w14:textId="77777777" w:rsidR="0089746A" w:rsidRPr="00E460B8" w:rsidRDefault="001D0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460B8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AD51B" w14:textId="77777777" w:rsidR="0089746A" w:rsidRPr="00E460B8" w:rsidRDefault="001D0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460B8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Ms_UPJOZ_5559</w:t>
            </w:r>
          </w:p>
        </w:tc>
      </w:tr>
      <w:tr w:rsidR="0089746A" w:rsidRPr="00E460B8" w14:paraId="468C3F2F" w14:textId="77777777">
        <w:trPr>
          <w:trHeight w:val="650"/>
        </w:trPr>
        <w:tc>
          <w:tcPr>
            <w:tcW w:w="2160" w:type="dxa"/>
          </w:tcPr>
          <w:p w14:paraId="56AB4141" w14:textId="77777777" w:rsidR="0089746A" w:rsidRPr="00E460B8" w:rsidRDefault="001D0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460B8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3302F" w14:textId="77777777" w:rsidR="0089746A" w:rsidRPr="00E460B8" w:rsidRDefault="001D0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460B8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BACTERICIDAL ACTIVITY OF EARTHWORM EXTRACT AND COELOMIC FLUID OF Perionyx </w:t>
            </w:r>
            <w:proofErr w:type="spellStart"/>
            <w:r w:rsidRPr="00E460B8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excavatus</w:t>
            </w:r>
            <w:proofErr w:type="spellEnd"/>
            <w:r w:rsidRPr="00E460B8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 AND ANALYSIS OF BIOACTIVE COMPOUNDS IN EARTHWORM EXTRACT</w:t>
            </w:r>
          </w:p>
        </w:tc>
      </w:tr>
      <w:tr w:rsidR="0089746A" w:rsidRPr="00E460B8" w14:paraId="151F51AB" w14:textId="77777777">
        <w:trPr>
          <w:trHeight w:val="332"/>
        </w:trPr>
        <w:tc>
          <w:tcPr>
            <w:tcW w:w="2160" w:type="dxa"/>
          </w:tcPr>
          <w:p w14:paraId="0D60CC31" w14:textId="77777777" w:rsidR="0089746A" w:rsidRPr="00E460B8" w:rsidRDefault="001D0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460B8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61D4F" w14:textId="77777777" w:rsidR="0089746A" w:rsidRPr="00E460B8" w:rsidRDefault="001D0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E460B8">
              <w:rPr>
                <w:rFonts w:ascii="Arial" w:eastAsia="Cambria" w:hAnsi="Arial" w:cs="Arial"/>
                <w:sz w:val="20"/>
                <w:szCs w:val="20"/>
              </w:rPr>
              <w:t xml:space="preserve">Research </w:t>
            </w:r>
          </w:p>
        </w:tc>
      </w:tr>
    </w:tbl>
    <w:p w14:paraId="6D8CCB29" w14:textId="77777777" w:rsidR="0089746A" w:rsidRPr="00E460B8" w:rsidRDefault="008974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4D5ACD05" w14:textId="77777777" w:rsidR="0089746A" w:rsidRPr="00E460B8" w:rsidRDefault="008974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1" w:name="_30j0zll" w:colFirst="0" w:colLast="0"/>
      <w:bookmarkEnd w:id="1"/>
    </w:p>
    <w:p w14:paraId="2F780CAA" w14:textId="77777777" w:rsidR="0089746A" w:rsidRPr="00E460B8" w:rsidRDefault="001D058D">
      <w:pPr>
        <w:rPr>
          <w:rFonts w:ascii="Arial" w:hAnsi="Arial" w:cs="Arial"/>
          <w:sz w:val="20"/>
          <w:szCs w:val="20"/>
        </w:rPr>
      </w:pPr>
      <w:r w:rsidRPr="00E460B8">
        <w:rPr>
          <w:rFonts w:ascii="Arial" w:hAnsi="Arial" w:cs="Arial"/>
          <w:sz w:val="20"/>
          <w:szCs w:val="20"/>
        </w:rPr>
        <w:br w:type="page"/>
      </w: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89746A" w:rsidRPr="00E460B8" w14:paraId="4AB7C8A9" w14:textId="77777777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14:paraId="2B8A930D" w14:textId="77777777" w:rsidR="0089746A" w:rsidRPr="00E460B8" w:rsidRDefault="001D058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PART  1:</w:t>
            </w:r>
            <w:r w:rsidRPr="00E460B8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14:paraId="7E382386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46A" w:rsidRPr="00E460B8" w14:paraId="255B4AAD" w14:textId="77777777">
        <w:tc>
          <w:tcPr>
            <w:tcW w:w="3334" w:type="dxa"/>
          </w:tcPr>
          <w:p w14:paraId="0799D457" w14:textId="77777777" w:rsidR="0089746A" w:rsidRPr="00E460B8" w:rsidRDefault="0089746A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3373B206" w14:textId="77777777" w:rsidR="0089746A" w:rsidRPr="00E460B8" w:rsidRDefault="001D058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78814E4B" w14:textId="77777777" w:rsidR="0089746A" w:rsidRPr="00E460B8" w:rsidRDefault="001D058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13A58358" w14:textId="77777777" w:rsidR="0089746A" w:rsidRPr="00E460B8" w:rsidRDefault="001D058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460B8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4FAC7041" w14:textId="77777777" w:rsidR="0089746A" w:rsidRPr="00E460B8" w:rsidRDefault="0089746A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B26" w:rsidRPr="00E460B8" w14:paraId="295B8860" w14:textId="77777777">
        <w:trPr>
          <w:trHeight w:val="1264"/>
        </w:trPr>
        <w:tc>
          <w:tcPr>
            <w:tcW w:w="3334" w:type="dxa"/>
          </w:tcPr>
          <w:p w14:paraId="3A4C9941" w14:textId="77777777" w:rsidR="00305B26" w:rsidRPr="00E460B8" w:rsidRDefault="00305B26" w:rsidP="00305B2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7A01441" w14:textId="77777777" w:rsidR="00305B26" w:rsidRPr="00E460B8" w:rsidRDefault="00305B26" w:rsidP="00305B2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4335B996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14:paraId="7F1D7D44" w14:textId="05281A53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Cs/>
                <w:sz w:val="20"/>
                <w:szCs w:val="20"/>
              </w:rPr>
              <w:t>Earthworms ethanolic body extract and coelomic fluid are cheap and alternative form of antibacterial agents to combat multidrug resistant bacteria</w:t>
            </w:r>
          </w:p>
        </w:tc>
      </w:tr>
      <w:tr w:rsidR="00305B26" w:rsidRPr="00E460B8" w14:paraId="2E0E988F" w14:textId="77777777">
        <w:trPr>
          <w:trHeight w:val="1262"/>
        </w:trPr>
        <w:tc>
          <w:tcPr>
            <w:tcW w:w="3334" w:type="dxa"/>
          </w:tcPr>
          <w:p w14:paraId="378B894B" w14:textId="77777777" w:rsidR="00305B26" w:rsidRPr="00E460B8" w:rsidRDefault="00305B26" w:rsidP="00305B2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7F1EC17B" w14:textId="77777777" w:rsidR="00305B26" w:rsidRPr="00E460B8" w:rsidRDefault="00305B26" w:rsidP="00305B2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59F19793" w14:textId="77777777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2450C10A" w14:textId="77777777" w:rsidR="00305B26" w:rsidRPr="00E460B8" w:rsidRDefault="00305B26" w:rsidP="00305B2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4013" w:type="dxa"/>
          </w:tcPr>
          <w:p w14:paraId="3D355DFF" w14:textId="7A1363FF" w:rsidR="00305B26" w:rsidRPr="00E460B8" w:rsidRDefault="00305B26" w:rsidP="00305B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 xml:space="preserve">Title of the article is changed as </w:t>
            </w:r>
            <w:r w:rsidRPr="00E460B8">
              <w:rPr>
                <w:rFonts w:ascii="Arial" w:eastAsia="MS Mincho" w:hAnsi="Arial" w:cs="Arial"/>
                <w:bCs/>
                <w:sz w:val="20"/>
                <w:szCs w:val="20"/>
              </w:rPr>
              <w:t>“</w:t>
            </w:r>
            <w:r w:rsidRPr="00E460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ANTIBACTERIAL ACTIVITY OF </w:t>
            </w:r>
            <w:r w:rsidRPr="00E460B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Perionyx </w:t>
            </w:r>
            <w:proofErr w:type="spellStart"/>
            <w:r w:rsidRPr="00E460B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excavatus</w:t>
            </w:r>
            <w:proofErr w:type="spellEnd"/>
            <w:r w:rsidRPr="00E460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COELOMIC FLUID AND ETHANOLIC BODY EXTRACT AGAINST </w:t>
            </w:r>
            <w:r w:rsidRPr="00E460B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Escherichia coli</w:t>
            </w:r>
            <w:r w:rsidRPr="00E460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GC-MS PROFILING OF THE EXTRACT.”</w:t>
            </w:r>
          </w:p>
          <w:p w14:paraId="490A5FEB" w14:textId="77777777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B26" w:rsidRPr="00E460B8" w14:paraId="1149C7C9" w14:textId="77777777">
        <w:trPr>
          <w:trHeight w:val="1262"/>
        </w:trPr>
        <w:tc>
          <w:tcPr>
            <w:tcW w:w="3334" w:type="dxa"/>
          </w:tcPr>
          <w:p w14:paraId="00FF65CB" w14:textId="77777777" w:rsidR="00305B26" w:rsidRPr="00E460B8" w:rsidRDefault="00305B26" w:rsidP="00305B26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14:paraId="60F0C6EE" w14:textId="77777777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100C7C6B" w14:textId="77777777" w:rsidR="00305B26" w:rsidRPr="00E460B8" w:rsidRDefault="00305B26" w:rsidP="00305B2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>No need abstract is ok</w:t>
            </w:r>
          </w:p>
        </w:tc>
        <w:tc>
          <w:tcPr>
            <w:tcW w:w="4013" w:type="dxa"/>
          </w:tcPr>
          <w:p w14:paraId="4A0DDFA6" w14:textId="77777777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B26" w:rsidRPr="00E460B8" w14:paraId="4B7026CB" w14:textId="77777777">
        <w:trPr>
          <w:trHeight w:val="704"/>
        </w:trPr>
        <w:tc>
          <w:tcPr>
            <w:tcW w:w="3334" w:type="dxa"/>
          </w:tcPr>
          <w:p w14:paraId="568233BF" w14:textId="77777777" w:rsidR="00305B26" w:rsidRPr="00E460B8" w:rsidRDefault="00305B26" w:rsidP="00305B26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5C081C66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460B8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E460B8">
              <w:rPr>
                <w:rFonts w:ascii="Arial" w:hAnsi="Arial" w:cs="Arial"/>
                <w:sz w:val="20"/>
                <w:szCs w:val="20"/>
              </w:rPr>
              <w:t xml:space="preserve"> but requires minor </w:t>
            </w:r>
            <w:proofErr w:type="gramStart"/>
            <w:r w:rsidRPr="00E460B8">
              <w:rPr>
                <w:rFonts w:ascii="Arial" w:hAnsi="Arial" w:cs="Arial"/>
                <w:sz w:val="20"/>
                <w:szCs w:val="20"/>
              </w:rPr>
              <w:t>corrections..</w:t>
            </w:r>
            <w:proofErr w:type="gramEnd"/>
          </w:p>
          <w:p w14:paraId="3E36521E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>Conclusion is missing</w:t>
            </w:r>
          </w:p>
          <w:p w14:paraId="44F9134D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 xml:space="preserve">Table no. and heading should be above </w:t>
            </w:r>
            <w:proofErr w:type="gramStart"/>
            <w:r w:rsidRPr="00E460B8">
              <w:rPr>
                <w:rFonts w:ascii="Arial" w:hAnsi="Arial" w:cs="Arial"/>
                <w:sz w:val="20"/>
                <w:szCs w:val="20"/>
              </w:rPr>
              <w:t>table..</w:t>
            </w:r>
            <w:proofErr w:type="gramEnd"/>
          </w:p>
        </w:tc>
        <w:tc>
          <w:tcPr>
            <w:tcW w:w="4013" w:type="dxa"/>
          </w:tcPr>
          <w:p w14:paraId="1F0530F2" w14:textId="77777777" w:rsidR="00305B26" w:rsidRPr="00E460B8" w:rsidRDefault="00305B26" w:rsidP="00305B26">
            <w:pPr>
              <w:keepNext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460B8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Grammatical errors have been corrected.</w:t>
            </w:r>
          </w:p>
          <w:p w14:paraId="1E3A85CA" w14:textId="77777777" w:rsidR="00305B26" w:rsidRPr="00E460B8" w:rsidRDefault="00305B26" w:rsidP="00305B26">
            <w:pPr>
              <w:keepNext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460B8">
              <w:rPr>
                <w:rFonts w:ascii="Arial" w:eastAsia="MS Mincho" w:hAnsi="Arial" w:cs="Arial"/>
                <w:bCs/>
                <w:sz w:val="20"/>
                <w:szCs w:val="20"/>
              </w:rPr>
              <w:t>Conclusion added</w:t>
            </w:r>
          </w:p>
          <w:p w14:paraId="226658FA" w14:textId="2B66B57A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>Table no. and heading rearranged above the table</w:t>
            </w:r>
          </w:p>
        </w:tc>
      </w:tr>
      <w:tr w:rsidR="00305B26" w:rsidRPr="00E460B8" w14:paraId="71DF5CE2" w14:textId="77777777">
        <w:trPr>
          <w:trHeight w:val="703"/>
        </w:trPr>
        <w:tc>
          <w:tcPr>
            <w:tcW w:w="3334" w:type="dxa"/>
          </w:tcPr>
          <w:p w14:paraId="288D0786" w14:textId="77777777" w:rsidR="00305B26" w:rsidRPr="00E460B8" w:rsidRDefault="00305B26" w:rsidP="00305B2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456667FC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 xml:space="preserve">Sufficient reference </w:t>
            </w:r>
          </w:p>
        </w:tc>
        <w:tc>
          <w:tcPr>
            <w:tcW w:w="4013" w:type="dxa"/>
          </w:tcPr>
          <w:p w14:paraId="04B01341" w14:textId="1AC596F5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305B26" w:rsidRPr="00E460B8" w14:paraId="249CC0B8" w14:textId="77777777">
        <w:trPr>
          <w:trHeight w:val="386"/>
        </w:trPr>
        <w:tc>
          <w:tcPr>
            <w:tcW w:w="3334" w:type="dxa"/>
          </w:tcPr>
          <w:p w14:paraId="20FB33C1" w14:textId="77777777" w:rsidR="00305B26" w:rsidRPr="00E460B8" w:rsidRDefault="00305B26" w:rsidP="00305B26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language/English quality of the article suitable for scholarly communications?</w:t>
            </w:r>
          </w:p>
          <w:p w14:paraId="5FFD2B15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0E6AB8C5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 xml:space="preserve">Suitable </w:t>
            </w:r>
          </w:p>
        </w:tc>
        <w:tc>
          <w:tcPr>
            <w:tcW w:w="4013" w:type="dxa"/>
          </w:tcPr>
          <w:p w14:paraId="2F3F25E0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B26" w:rsidRPr="00E460B8" w14:paraId="11CD3003" w14:textId="77777777">
        <w:trPr>
          <w:trHeight w:val="1178"/>
        </w:trPr>
        <w:tc>
          <w:tcPr>
            <w:tcW w:w="3334" w:type="dxa"/>
          </w:tcPr>
          <w:p w14:paraId="2C9A0B1E" w14:textId="77777777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460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460B8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2CA94130" w14:textId="77777777" w:rsidR="00305B26" w:rsidRPr="00E460B8" w:rsidRDefault="00305B26" w:rsidP="00305B2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74368642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>Table no. And heading should be above table.</w:t>
            </w:r>
          </w:p>
          <w:p w14:paraId="6AC9782D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 xml:space="preserve">Conclusion part is missing </w:t>
            </w:r>
          </w:p>
          <w:p w14:paraId="4E144D42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>Minor revisions</w:t>
            </w:r>
          </w:p>
        </w:tc>
        <w:tc>
          <w:tcPr>
            <w:tcW w:w="4013" w:type="dxa"/>
          </w:tcPr>
          <w:p w14:paraId="7BE4C101" w14:textId="77777777" w:rsidR="00305B26" w:rsidRPr="00E460B8" w:rsidRDefault="00305B26" w:rsidP="00305B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C03BD0" w14:textId="77777777" w:rsidR="0089746A" w:rsidRPr="00E460B8" w:rsidRDefault="0089746A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94"/>
        <w:gridCol w:w="4465"/>
        <w:gridCol w:w="2617"/>
      </w:tblGrid>
      <w:tr w:rsidR="0089746A" w:rsidRPr="00E460B8" w14:paraId="5CE50BE9" w14:textId="77777777">
        <w:trPr>
          <w:trHeight w:val="237"/>
        </w:trPr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368A3" w14:textId="77777777" w:rsidR="0089746A" w:rsidRPr="00E460B8" w:rsidRDefault="001D058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460B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1921966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9746A" w:rsidRPr="00E460B8" w14:paraId="4B636507" w14:textId="77777777">
        <w:trPr>
          <w:trHeight w:val="935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C9C7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BE52" w14:textId="77777777" w:rsidR="0089746A" w:rsidRPr="00E460B8" w:rsidRDefault="001D058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2617" w:type="dxa"/>
          </w:tcPr>
          <w:p w14:paraId="79CD2042" w14:textId="77777777" w:rsidR="0089746A" w:rsidRPr="00E460B8" w:rsidRDefault="001D058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460B8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4D5B8753" w14:textId="77777777" w:rsidR="0089746A" w:rsidRPr="00E460B8" w:rsidRDefault="0089746A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46A" w:rsidRPr="00E460B8" w14:paraId="55F428A3" w14:textId="77777777">
        <w:trPr>
          <w:trHeight w:val="697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78A45" w14:textId="77777777" w:rsidR="0089746A" w:rsidRPr="00E460B8" w:rsidRDefault="001D058D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6AF052E7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95FF5" w14:textId="77777777" w:rsidR="0089746A" w:rsidRPr="00E460B8" w:rsidRDefault="001D058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60B8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460B8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460B8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1CD2ED2F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E1D9DF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7" w:type="dxa"/>
            <w:vAlign w:val="center"/>
          </w:tcPr>
          <w:p w14:paraId="0D7029E4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03B632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714FA3" w14:textId="77777777" w:rsidR="0089746A" w:rsidRPr="00E460B8" w:rsidRDefault="001D058D">
            <w:pPr>
              <w:rPr>
                <w:rFonts w:ascii="Arial" w:hAnsi="Arial" w:cs="Arial"/>
                <w:sz w:val="20"/>
                <w:szCs w:val="20"/>
              </w:rPr>
            </w:pPr>
            <w:r w:rsidRPr="00E460B8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7609183F" w14:textId="77777777" w:rsidR="0089746A" w:rsidRPr="00E460B8" w:rsidRDefault="008974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C7E9E2" w14:textId="77777777" w:rsidR="0089746A" w:rsidRPr="00E460B8" w:rsidRDefault="008974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sectPr w:rsidR="0089746A" w:rsidRPr="00E460B8">
      <w:headerReference w:type="default" r:id="rId6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FABE4" w14:textId="77777777" w:rsidR="009F72E6" w:rsidRDefault="009F72E6">
      <w:r>
        <w:separator/>
      </w:r>
    </w:p>
  </w:endnote>
  <w:endnote w:type="continuationSeparator" w:id="0">
    <w:p w14:paraId="7519690C" w14:textId="77777777" w:rsidR="009F72E6" w:rsidRDefault="009F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906E6" w14:textId="77777777" w:rsidR="009F72E6" w:rsidRDefault="009F72E6">
      <w:r>
        <w:separator/>
      </w:r>
    </w:p>
  </w:footnote>
  <w:footnote w:type="continuationSeparator" w:id="0">
    <w:p w14:paraId="3D30E48E" w14:textId="77777777" w:rsidR="009F72E6" w:rsidRDefault="009F7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F9C6" w14:textId="77777777" w:rsidR="0089746A" w:rsidRDefault="0089746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75E2207" w14:textId="77777777" w:rsidR="0089746A" w:rsidRDefault="0089746A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6A"/>
    <w:rsid w:val="00131CDD"/>
    <w:rsid w:val="001D058D"/>
    <w:rsid w:val="00246118"/>
    <w:rsid w:val="002D746E"/>
    <w:rsid w:val="00305B26"/>
    <w:rsid w:val="0032786D"/>
    <w:rsid w:val="00475974"/>
    <w:rsid w:val="005E0977"/>
    <w:rsid w:val="0061698F"/>
    <w:rsid w:val="0089746A"/>
    <w:rsid w:val="009F72E6"/>
    <w:rsid w:val="00E2478A"/>
    <w:rsid w:val="00E460B8"/>
    <w:rsid w:val="00E864B3"/>
    <w:rsid w:val="00E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1BBDA"/>
  <w15:docId w15:val="{5F7D63AF-C65A-45C1-A955-98D8F659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6169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9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8</cp:revision>
  <dcterms:created xsi:type="dcterms:W3CDTF">2025-11-18T06:17:00Z</dcterms:created>
  <dcterms:modified xsi:type="dcterms:W3CDTF">2025-11-26T06:59:00Z</dcterms:modified>
</cp:coreProperties>
</file>